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🌍 Why Choose Us: Navigating New Worlds</w:t>
      </w:r>
    </w:p>
    <w:p>
      <w:r>
        <w:t>Transforming Justice-Involved Lives Into Purposeful Journeys</w:t>
      </w:r>
    </w:p>
    <w:p>
      <w:pPr>
        <w:pStyle w:val="Heading1"/>
      </w:pPr>
      <w:r>
        <w:t>A New World of Possibilities</w:t>
      </w:r>
    </w:p>
    <w:p>
      <w:r>
        <w:t>Returning to society after incarceration is not just a transition — it’s an entirely new world. Without proper guidance, many are left navigating unfamiliar systems, strained relationships, and overwhelming obstacles. We are the compass, the bridge, and the safe harbor.</w:t>
      </w:r>
    </w:p>
    <w:p>
      <w:pPr>
        <w:pStyle w:val="Heading1"/>
      </w:pPr>
      <w:r>
        <w:t>Why We Stand Apart</w:t>
      </w:r>
    </w:p>
    <w:p>
      <w:r>
        <w:t>• Licensed Therapists – Every participant is guided by experienced, credentialed professionals ensuring clinical quality and compliance.</w:t>
      </w:r>
    </w:p>
    <w:p>
      <w:r>
        <w:t>• Evidence-Based Programming – Built on Moral Reconation Therapy (MRT), recognized nationwide by courts and probation offices for reducing recidivism.</w:t>
      </w:r>
    </w:p>
    <w:p>
      <w:r>
        <w:t>• Holistic Approach – We address not only behavior but identity, relationships, employment readiness, and emotional growth.</w:t>
      </w:r>
    </w:p>
    <w:p>
      <w:r>
        <w:t>• Zero Cost to Referring Agencies – Our partnerships ensure that probation, parole, and courts gain powerful outcomes without financial burden.</w:t>
      </w:r>
    </w:p>
    <w:p>
      <w:r>
        <w:t>• Community Integration – We don’t just teach participants to survive — we show them how to thrive as leaders, parents, and contributors.</w:t>
      </w:r>
    </w:p>
    <w:p>
      <w:pPr>
        <w:pStyle w:val="Heading1"/>
      </w:pPr>
      <w:r>
        <w:t>What We Deliver</w:t>
      </w:r>
    </w:p>
    <w:p>
      <w:r>
        <w:t>✅ Lower Recidivism: Graduates are 25–30% less likely to return to prison.</w:t>
      </w:r>
    </w:p>
    <w:p>
      <w:r>
        <w:t>✅ Court Credibility: Certificates of completion are trusted by courts, parole, and probation boards.</w:t>
      </w:r>
    </w:p>
    <w:p>
      <w:r>
        <w:t>✅ Workforce Readiness: Employers view MRT graduates as more reliable, accountable, and stable.</w:t>
      </w:r>
    </w:p>
    <w:p>
      <w:r>
        <w:t>✅ Family Healing: Participants rebuild trust and repair relationships.</w:t>
      </w:r>
    </w:p>
    <w:p>
      <w:r>
        <w:t>✅ Taxpayer Savings: Every successful graduate reduces the financial and social burden of reincarceration.</w:t>
      </w:r>
    </w:p>
    <w:p>
      <w:pPr>
        <w:pStyle w:val="Heading1"/>
      </w:pPr>
      <w:r>
        <w:t>The Human Impact</w:t>
      </w:r>
    </w:p>
    <w:p>
      <w:r>
        <w:t>“Before MRT, I didn’t believe in tomorrow. Now, I see my future with clarity.” – Program Graduate</w:t>
      </w:r>
    </w:p>
    <w:p>
      <w:r>
        <w:t>“This program gives probation officers a partner they can count on.” – Probation Officer</w:t>
      </w:r>
    </w:p>
    <w:p>
      <w:pPr>
        <w:pStyle w:val="Heading1"/>
      </w:pPr>
      <w:r>
        <w:t>Navigating New Worlds with Us</w:t>
      </w:r>
    </w:p>
    <w:p>
      <w:r>
        <w:t>We don’t just run a program — we transform lives, families, and communities.</w:t>
        <w:br/>
        <w:br/>
        <w:t>Choosing us means:</w:t>
        <w:br/>
        <w:t>• No gaps in service.</w:t>
        <w:br/>
        <w:t>• No missed opportunities for rehabilitation.</w:t>
        <w:br/>
        <w:t>• No reason to look anywhere else.</w:t>
        <w:br/>
        <w:br/>
        <w:t>With us, every returning citizen has the tools, support, and hope to navigate their new world.</w:t>
      </w:r>
    </w:p>
    <w:p>
      <w:r>
        <w:t>📌 Tagline Suggestion for Brochure Cover:</w:t>
      </w:r>
    </w:p>
    <w:p>
      <w:r>
        <w:t>“Navigating New Worlds – Because Every Return Deserves a Rebirth.”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